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B4" w:rsidRPr="003D66B4" w:rsidRDefault="003D66B4" w:rsidP="003D66B4">
      <w:pPr>
        <w:widowControl/>
        <w:shd w:val="clear" w:color="auto" w:fill="FFFFFF"/>
        <w:spacing w:line="540" w:lineRule="atLeast"/>
        <w:jc w:val="center"/>
        <w:outlineLvl w:val="3"/>
        <w:rPr>
          <w:rFonts w:ascii="微软雅黑" w:eastAsia="微软雅黑" w:hAnsi="微软雅黑" w:cs="宋体"/>
          <w:bCs/>
          <w:color w:val="000000" w:themeColor="text1"/>
          <w:kern w:val="0"/>
          <w:sz w:val="36"/>
          <w:szCs w:val="36"/>
        </w:rPr>
      </w:pPr>
      <w:r w:rsidRPr="003D66B4">
        <w:rPr>
          <w:rFonts w:ascii="微软雅黑" w:eastAsia="微软雅黑" w:hAnsi="微软雅黑" w:cs="宋体" w:hint="eastAsia"/>
          <w:bCs/>
          <w:color w:val="000000" w:themeColor="text1"/>
          <w:kern w:val="0"/>
          <w:sz w:val="36"/>
          <w:szCs w:val="36"/>
        </w:rPr>
        <w:t>安徽合力股份有限公司合肥铸锻厂废钢采购公开招标项目-2025年第十八批中标结果公告</w:t>
      </w:r>
    </w:p>
    <w:p w:rsidR="003D66B4" w:rsidRPr="003D66B4" w:rsidRDefault="003D66B4" w:rsidP="003D66B4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B9B9B9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B9B9B9"/>
          <w:kern w:val="0"/>
          <w:szCs w:val="21"/>
        </w:rPr>
        <w:t>发布时间：2026年01月19日</w:t>
      </w:r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        安徽合力股份有限公司合肥铸锻厂废钢采购公开招标项目-2025年第十八批（项目编号：25AT47101208116）中标候选人公示期已经结束，中标人已经确定。现将中标结果公告如下：     </w:t>
      </w:r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中标单位名称:   芜湖海川金属材料有限公司;  </w:t>
      </w:r>
      <w:bookmarkStart w:id="0" w:name="_GoBack"/>
      <w:bookmarkEnd w:id="0"/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代理机构名称：安徽安天利信工程管理股份有限公司 </w:t>
      </w:r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代理机构联系人：李工</w:t>
      </w:r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代理机构联系电话：0551-63736771</w:t>
      </w:r>
    </w:p>
    <w:p w:rsidR="003D66B4" w:rsidRPr="003D66B4" w:rsidRDefault="003D66B4" w:rsidP="003D66B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D66B4">
        <w:rPr>
          <w:rFonts w:ascii="微软雅黑" w:eastAsia="微软雅黑" w:hAnsi="微软雅黑" w:cs="宋体" w:hint="eastAsia"/>
          <w:color w:val="333333"/>
          <w:kern w:val="0"/>
          <w:szCs w:val="21"/>
        </w:rPr>
        <w:t>公告日期：2026年01月19日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B99" w:rsidRDefault="00350B99" w:rsidP="003D66B4">
      <w:r>
        <w:separator/>
      </w:r>
    </w:p>
  </w:endnote>
  <w:endnote w:type="continuationSeparator" w:id="0">
    <w:p w:rsidR="00350B99" w:rsidRDefault="00350B99" w:rsidP="003D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B99" w:rsidRDefault="00350B99" w:rsidP="003D66B4">
      <w:r>
        <w:separator/>
      </w:r>
    </w:p>
  </w:footnote>
  <w:footnote w:type="continuationSeparator" w:id="0">
    <w:p w:rsidR="00350B99" w:rsidRDefault="00350B99" w:rsidP="003D6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31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3931"/>
    <w:rsid w:val="00275249"/>
    <w:rsid w:val="002A0560"/>
    <w:rsid w:val="002A5632"/>
    <w:rsid w:val="002B0D88"/>
    <w:rsid w:val="002D19FB"/>
    <w:rsid w:val="002D5AA8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0B99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80F"/>
    <w:rsid w:val="003D66B4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A8D"/>
    <w:rsid w:val="0054205C"/>
    <w:rsid w:val="005470E5"/>
    <w:rsid w:val="0054739D"/>
    <w:rsid w:val="005512CB"/>
    <w:rsid w:val="0055443E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7F82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D4BD9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34B84C-3691-47E1-BE3D-26EFB502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6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6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8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2026-01-20T05:43:00Z</dcterms:created>
  <dcterms:modified xsi:type="dcterms:W3CDTF">2026-01-20T05:43:00Z</dcterms:modified>
</cp:coreProperties>
</file>